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0CC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2678C">
        <w:rPr>
          <w:b/>
          <w:noProof/>
          <w:sz w:val="24"/>
        </w:rPr>
        <w:t>113</w:t>
      </w:r>
      <w:r w:rsidR="002B7A3C">
        <w:rPr>
          <w:b/>
          <w:noProof/>
          <w:sz w:val="24"/>
        </w:rPr>
        <w:t>-bis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3B0CC2">
          <w:rPr>
            <w:b/>
            <w:i/>
            <w:noProof/>
            <w:sz w:val="28"/>
          </w:rPr>
          <w:t>R2-2</w:t>
        </w:r>
      </w:fldSimple>
      <w:r w:rsidR="00F545CC">
        <w:rPr>
          <w:b/>
          <w:i/>
          <w:noProof/>
          <w:sz w:val="28"/>
        </w:rPr>
        <w:t>104579</w:t>
      </w:r>
      <w:bookmarkStart w:id="0" w:name="_GoBack"/>
      <w:bookmarkEnd w:id="0"/>
    </w:p>
    <w:p w:rsidR="001E41F3" w:rsidRDefault="006A05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0CC2">
          <w:rPr>
            <w:b/>
            <w:noProof/>
            <w:sz w:val="24"/>
          </w:rPr>
          <w:t xml:space="preserve"> on-line</w:t>
        </w:r>
      </w:fldSimple>
      <w:r w:rsidR="002B7A3C">
        <w:rPr>
          <w:b/>
          <w:noProof/>
          <w:sz w:val="24"/>
        </w:rPr>
        <w:t>, 12</w:t>
      </w:r>
      <w:r w:rsidR="0072678C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</w:t>
      </w:r>
      <w:r w:rsidR="0072678C">
        <w:rPr>
          <w:b/>
          <w:noProof/>
          <w:sz w:val="24"/>
        </w:rPr>
        <w:t>-</w:t>
      </w:r>
      <w:r w:rsidR="002B7A3C">
        <w:rPr>
          <w:b/>
          <w:noProof/>
          <w:sz w:val="24"/>
        </w:rPr>
        <w:t>20</w:t>
      </w:r>
      <w:r w:rsidR="003B0CC2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April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05F7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CC2">
                <w:rPr>
                  <w:b/>
                  <w:noProof/>
                  <w:sz w:val="28"/>
                </w:rPr>
                <w:t>38</w:t>
              </w:r>
              <w:r w:rsidR="00B426BB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05F7" w:rsidP="00377E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B68">
                <w:rPr>
                  <w:b/>
                  <w:noProof/>
                  <w:sz w:val="28"/>
                </w:rPr>
                <w:t>252</w:t>
              </w:r>
            </w:fldSimple>
            <w:r w:rsidR="00377E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5F5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05F7" w:rsidP="00377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95C">
                <w:rPr>
                  <w:b/>
                  <w:noProof/>
                  <w:sz w:val="28"/>
                </w:rPr>
                <w:t>1</w:t>
              </w:r>
              <w:r w:rsidR="00377E63">
                <w:rPr>
                  <w:b/>
                  <w:noProof/>
                  <w:sz w:val="28"/>
                </w:rPr>
                <w:t>6.4</w:t>
              </w:r>
              <w:r w:rsidR="00B426BB">
                <w:rPr>
                  <w:b/>
                  <w:noProof/>
                  <w:sz w:val="28"/>
                </w:rPr>
                <w:t>.</w:t>
              </w:r>
            </w:fldSimple>
            <w:r w:rsidR="00377E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SCellIndex</w:t>
            </w:r>
            <w:proofErr w:type="spellEnd"/>
            <w:r>
              <w:t xml:space="preserve"> and </w:t>
            </w:r>
            <w:proofErr w:type="spellStart"/>
            <w:r>
              <w:t>servCellIndex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5F7" w:rsidP="003B0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CC2">
                <w:rPr>
                  <w:noProof/>
                </w:rPr>
                <w:t>NTTDOCOMO, INC.</w:t>
              </w:r>
            </w:fldSimple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7E63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7E6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proofErr w:type="spellStart"/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2B7A3C" w:rsidRDefault="002B7A3C" w:rsidP="002B7A3C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concerns a short identity, used to identify </w:t>
            </w:r>
            <w:proofErr w:type="gramStart"/>
            <w:r w:rsidRPr="00CA3ECC">
              <w:t>an</w:t>
            </w:r>
            <w:proofErr w:type="gramEnd"/>
            <w:r w:rsidRPr="00CA3ECC">
              <w:t xml:space="preserve"> </w:t>
            </w:r>
            <w:proofErr w:type="spellStart"/>
            <w:r w:rsidRPr="00CA3ECC">
              <w:t>SCell</w:t>
            </w:r>
            <w:proofErr w:type="spellEnd"/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proofErr w:type="spellStart"/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C025F5" w:rsidRPr="00CA3ECC" w:rsidRDefault="00C025F5" w:rsidP="00C025F5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</w:t>
            </w:r>
            <w:proofErr w:type="gramStart"/>
            <w:r w:rsidRPr="00CA3ECC">
              <w:t>an</w:t>
            </w:r>
            <w:proofErr w:type="gramEnd"/>
            <w:r w:rsidRPr="00CA3ECC">
              <w:t xml:space="preserve">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while the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that has previously been assigned applies for </w:t>
            </w:r>
            <w:proofErr w:type="spellStart"/>
            <w:r w:rsidRPr="00CA3ECC">
              <w:t>SCells</w:t>
            </w:r>
            <w:proofErr w:type="spellEnd"/>
            <w:r w:rsidRPr="00CA3ECC">
              <w:t>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</w:t>
            </w:r>
            <w:proofErr w:type="gramStart"/>
            <w:r w:rsidRPr="00CA3ECC">
              <w:t>an</w:t>
            </w:r>
            <w:proofErr w:type="gramEnd"/>
            <w:r w:rsidRPr="00CA3ECC">
              <w:t xml:space="preserve">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proofErr w:type="spellStart"/>
      <w:r w:rsidRPr="00CA3ECC">
        <w:rPr>
          <w:i/>
        </w:rPr>
        <w:t>S</w:t>
      </w:r>
      <w:r w:rsidRPr="00CA3ECC">
        <w:rPr>
          <w:i/>
          <w:noProof/>
        </w:rPr>
        <w:t>CellIndex</w:t>
      </w:r>
      <w:proofErr w:type="spellEnd"/>
    </w:p>
    <w:p w:rsidR="00B426BB" w:rsidRPr="002B7A3C" w:rsidRDefault="002B7A3C">
      <w:r w:rsidRPr="00CA3ECC">
        <w:t xml:space="preserve">The IE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concerns a short identity, used to identify </w:t>
      </w:r>
      <w:proofErr w:type="gramStart"/>
      <w:r w:rsidRPr="00CA3ECC">
        <w:t>an</w:t>
      </w:r>
      <w:proofErr w:type="gramEnd"/>
      <w:r w:rsidRPr="00CA3ECC">
        <w:t xml:space="preserve"> </w:t>
      </w:r>
      <w:proofErr w:type="spellStart"/>
      <w:r w:rsidRPr="00CA3ECC">
        <w:t>SCell</w:t>
      </w:r>
      <w:proofErr w:type="spellEnd"/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proofErr w:type="spellStart"/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  <w:proofErr w:type="spellEnd"/>
    </w:p>
    <w:p w:rsidR="002B7A3C" w:rsidRPr="00CA3ECC" w:rsidRDefault="002B7A3C" w:rsidP="002B7A3C">
      <w:r w:rsidRPr="00CA3ECC">
        <w:t xml:space="preserve">The IE </w:t>
      </w:r>
      <w:proofErr w:type="spellStart"/>
      <w:r w:rsidRPr="00CA3ECC">
        <w:rPr>
          <w:i/>
        </w:rPr>
        <w:t>ServCellIndex</w:t>
      </w:r>
      <w:proofErr w:type="spellEnd"/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 xml:space="preserve">identify a serving cell (i.e. the </w:t>
      </w:r>
      <w:proofErr w:type="spellStart"/>
      <w:r w:rsidRPr="00CA3ECC">
        <w:t>PCell</w:t>
      </w:r>
      <w:proofErr w:type="spellEnd"/>
      <w:r w:rsidRPr="00CA3ECC">
        <w:t xml:space="preserve">, the </w:t>
      </w:r>
      <w:proofErr w:type="spellStart"/>
      <w:r w:rsidRPr="00CA3ECC">
        <w:t>PSCell</w:t>
      </w:r>
      <w:proofErr w:type="spellEnd"/>
      <w:r w:rsidRPr="00CA3ECC">
        <w:t xml:space="preserve"> or </w:t>
      </w:r>
      <w:proofErr w:type="gramStart"/>
      <w:r w:rsidRPr="00CA3ECC">
        <w:t>an</w:t>
      </w:r>
      <w:proofErr w:type="gramEnd"/>
      <w:r w:rsidRPr="00CA3ECC">
        <w:t xml:space="preserve"> </w:t>
      </w:r>
      <w:proofErr w:type="spellStart"/>
      <w:r w:rsidRPr="00CA3ECC">
        <w:t>SCell</w:t>
      </w:r>
      <w:proofErr w:type="spellEnd"/>
      <w:r w:rsidRPr="00CA3ECC">
        <w:t>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</w:t>
      </w:r>
      <w:proofErr w:type="spellStart"/>
      <w:r w:rsidRPr="00CA3ECC">
        <w:t>PCell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that has previously been assigned applies for </w:t>
      </w:r>
      <w:proofErr w:type="spellStart"/>
      <w:r w:rsidRPr="00CA3ECC">
        <w:t>SCells</w:t>
      </w:r>
      <w:proofErr w:type="spellEnd"/>
      <w:r w:rsidRPr="00CA3ECC">
        <w:t>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F7" w:rsidRDefault="006A05F7">
      <w:r>
        <w:separator/>
      </w:r>
    </w:p>
  </w:endnote>
  <w:endnote w:type="continuationSeparator" w:id="0">
    <w:p w:rsidR="006A05F7" w:rsidRDefault="006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F7" w:rsidRDefault="006A05F7">
      <w:r>
        <w:separator/>
      </w:r>
    </w:p>
  </w:footnote>
  <w:footnote w:type="continuationSeparator" w:id="0">
    <w:p w:rsidR="006A05F7" w:rsidRDefault="006A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720A7"/>
    <w:rsid w:val="000860ED"/>
    <w:rsid w:val="000A6394"/>
    <w:rsid w:val="000B7FED"/>
    <w:rsid w:val="000C038A"/>
    <w:rsid w:val="000C0A40"/>
    <w:rsid w:val="000C6598"/>
    <w:rsid w:val="00145D43"/>
    <w:rsid w:val="00192C46"/>
    <w:rsid w:val="001A08B3"/>
    <w:rsid w:val="001A7B60"/>
    <w:rsid w:val="001B52F0"/>
    <w:rsid w:val="001B7A65"/>
    <w:rsid w:val="001E00B7"/>
    <w:rsid w:val="001E41F3"/>
    <w:rsid w:val="00240263"/>
    <w:rsid w:val="00246F9A"/>
    <w:rsid w:val="0026004D"/>
    <w:rsid w:val="002640DD"/>
    <w:rsid w:val="00275D12"/>
    <w:rsid w:val="00284FEB"/>
    <w:rsid w:val="002860C4"/>
    <w:rsid w:val="002B5741"/>
    <w:rsid w:val="002B7A3C"/>
    <w:rsid w:val="00305409"/>
    <w:rsid w:val="003609EF"/>
    <w:rsid w:val="0036231A"/>
    <w:rsid w:val="00374DD4"/>
    <w:rsid w:val="00377E63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A05F7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36ED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5DFC"/>
    <w:rsid w:val="00BD279D"/>
    <w:rsid w:val="00BD6BB8"/>
    <w:rsid w:val="00BE3263"/>
    <w:rsid w:val="00BF595C"/>
    <w:rsid w:val="00C025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54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3CDC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64668-00E7-448E-9F89-52624CB6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753</Words>
  <Characters>5620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2</cp:revision>
  <cp:lastPrinted>1899-12-31T23:00:00Z</cp:lastPrinted>
  <dcterms:created xsi:type="dcterms:W3CDTF">2021-04-20T09:41:00Z</dcterms:created>
  <dcterms:modified xsi:type="dcterms:W3CDTF">2021-04-20T09:41:00Z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